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0C3693E0" w:rsidR="009B0A1D" w:rsidRPr="009B0A1D" w:rsidRDefault="009B0A1D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BD4675" w:rsidRPr="00BD4675">
              <w:rPr>
                <w:rFonts w:asciiTheme="minorHAnsi" w:hAnsiTheme="minorHAnsi" w:cstheme="minorHAnsi"/>
                <w:b/>
                <w:sz w:val="24"/>
                <w:szCs w:val="24"/>
              </w:rPr>
              <w:t>ARRIENDO DE INMUEBLE PARA BODEGA DESTINADA A LA ADMINISTRACIÓN, RESGUARDO Y DESPACHO DE INSUMOS CLÍNICOS DE LOS ESTABLECIMIENTOS DE LA DIRECCIÓN COMUNAL DE SALUD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B60D" w14:textId="77777777" w:rsidR="00E34DE7" w:rsidRDefault="00E34DE7">
      <w:pPr>
        <w:spacing w:after="0" w:line="240" w:lineRule="auto"/>
      </w:pPr>
      <w:r>
        <w:separator/>
      </w:r>
    </w:p>
  </w:endnote>
  <w:endnote w:type="continuationSeparator" w:id="0">
    <w:p w14:paraId="3F62510E" w14:textId="77777777" w:rsidR="00E34DE7" w:rsidRDefault="00E3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DAB15" w14:textId="77777777" w:rsidR="00E34DE7" w:rsidRDefault="00E34DE7">
      <w:pPr>
        <w:spacing w:after="0" w:line="240" w:lineRule="auto"/>
      </w:pPr>
      <w:r>
        <w:separator/>
      </w:r>
    </w:p>
  </w:footnote>
  <w:footnote w:type="continuationSeparator" w:id="0">
    <w:p w14:paraId="725F71F8" w14:textId="77777777" w:rsidR="00E34DE7" w:rsidRDefault="00E3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6066B25F" w:rsidR="002064F0" w:rsidRPr="002064F0" w:rsidRDefault="002872E8" w:rsidP="00773EAE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“</w:t>
          </w:r>
          <w:r w:rsidR="00BD4675" w:rsidRPr="00BD4675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ARRIENDO DE INMUEBLE PARA BODEGA DESTINADA A LA ADMINISTRACIÓN, RESGUARDO Y DESPACHO DE INSUMOS CLÍNICOS DE LOS ESTABLECIMIENTOS DE LA DIRECCIÓN COMUNAL DE SALUD</w:t>
          </w: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6B09"/>
    <w:rsid w:val="000C7EE1"/>
    <w:rsid w:val="000D1D12"/>
    <w:rsid w:val="000D6BC0"/>
    <w:rsid w:val="000E2971"/>
    <w:rsid w:val="000F13A9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5091"/>
    <w:rsid w:val="005E7D26"/>
    <w:rsid w:val="005F3179"/>
    <w:rsid w:val="005F5A07"/>
    <w:rsid w:val="005F7BAF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4675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291F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4DE7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Herman Cifuentes</cp:lastModifiedBy>
  <cp:revision>28</cp:revision>
  <cp:lastPrinted>2022-11-17T12:30:00Z</cp:lastPrinted>
  <dcterms:created xsi:type="dcterms:W3CDTF">2023-08-10T18:29:00Z</dcterms:created>
  <dcterms:modified xsi:type="dcterms:W3CDTF">2025-09-12T10:55:00Z</dcterms:modified>
</cp:coreProperties>
</file>